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Geneviève Tremblay-Nakamura</w:t>
      </w:r>
    </w:p>
    <w:p>
      <w:pPr>
        <w:pStyle w:val="Subtitle"/>
        <w:shd w:val="clear" w:color="auto" w:fill="1E3A5F"/>
        <w:ind w:left="120" w:right="120"/>
        <w:jc w:val="left"/>
      </w:pPr>
      <w:r>
        <w:rPr>
          <w:b/>
          <w:color w:val="FFFFFF"/>
        </w:rPr>
        <w:t xml:space="preserve">Staff Frontend Developer, Design System</w:t>
      </w:r>
    </w:p>
    <w:p>
      <w:pPr>
        <w:pStyle w:val="Contact"/>
        <w:jc w:val="left"/>
      </w:pPr>
      <w:r>
        <w:t xml:space="preserve">Montréal, QC  |  genevieve.tremblaynakamura@email.example  |  (514) 555-0176</w:t>
      </w:r>
    </w:p>
    <w:p>
      <w:pPr>
        <w:pStyle w:val="SectionHeading"/>
      </w:pPr>
      <w:r>
        <w:t xml:space="preserve">Professional Summary</w:t>
      </w:r>
    </w:p>
    <w:p>
      <w:r>
        <w:t xml:space="preserve">Staff frontend developer with 12 years of experience and four years leading a design system adopted by every product squad at a fintech company. Sets frontend architecture, tooling and accessibility standards, partners with design leadership on tokens and component APIs, and coaches engineers across teams. Fluent in French and English and experienced shipping fully bilingual interfaces.</w:t>
      </w:r>
    </w:p>
    <w:p>
      <w:pPr>
        <w:pStyle w:val="SectionHeading"/>
      </w:pPr>
      <w:r>
        <w:t xml:space="preserve">Professional Experience</w:t>
      </w:r>
    </w:p>
    <w:p>
      <w:pPr>
        <w:keepNext/>
        <w:tabs>
          <w:tab w:val="right" w:pos="10656"/>
        </w:tabs>
        <w:spacing w:before="120" w:after="0"/>
      </w:pPr>
      <w:r>
        <w:rPr>
          <w:b/>
        </w:rPr>
        <w:t xml:space="preserve">Staff Frontend Developer, Design System</w:t>
      </w:r>
      <w:r>
        <w:tab/>
      </w:r>
      <w:r>
        <w:rPr>
          <w:i/>
        </w:rPr>
        <w:t xml:space="preserve">Jan 2021 — Present</w:t>
      </w:r>
    </w:p>
    <w:p>
      <w:pPr>
        <w:keepNext/>
        <w:spacing w:after="40"/>
      </w:pPr>
      <w:r>
        <w:rPr>
          <w:i/>
          <w:color w:val="475569"/>
        </w:rPr>
        <w:t xml:space="preserve">Vireo Financial Technologies, Montréal, QC</w:t>
      </w:r>
    </w:p>
    <w:p>
      <w:pPr>
        <w:pStyle w:val="ListBullet"/>
        <w:numPr>
          <w:ilvl w:val="0"/>
          <w:numId w:val="1"/>
        </w:numPr>
      </w:pPr>
      <w:r>
        <w:t xml:space="preserve">Lead the Maple design system, a typed React component library with tokens for colour, spacing and motion, now used by nine product squads.</w:t>
      </w:r>
    </w:p>
    <w:p>
      <w:pPr>
        <w:pStyle w:val="ListBullet"/>
        <w:numPr>
          <w:ilvl w:val="0"/>
          <w:numId w:val="1"/>
        </w:numPr>
      </w:pPr>
      <w:r>
        <w:t xml:space="preserve">Replaced one-off modal, menu and combobox implementations with accessible headless primitives, closing a backlog of keyboard and screen reader defects from external audits.</w:t>
      </w:r>
    </w:p>
    <w:p>
      <w:pPr>
        <w:pStyle w:val="ListBullet"/>
        <w:numPr>
          <w:ilvl w:val="0"/>
          <w:numId w:val="1"/>
        </w:numPr>
      </w:pPr>
      <w:r>
        <w:t xml:space="preserve">Defined a deprecation and versioning policy with codemods, so squads upgrade the library in hours instead of freezing on old releases for quarters.</w:t>
      </w:r>
    </w:p>
    <w:p>
      <w:pPr>
        <w:pStyle w:val="ListBullet"/>
        <w:numPr>
          <w:ilvl w:val="0"/>
          <w:numId w:val="1"/>
        </w:numPr>
      </w:pPr>
      <w:r>
        <w:t xml:space="preserve">Coach a guild of 20 frontend engineers through monthly architecture reviews, office hours and written guidance on component API design.</w:t>
      </w:r>
    </w:p>
    <w:p>
      <w:pPr>
        <w:keepNext/>
        <w:tabs>
          <w:tab w:val="right" w:pos="10656"/>
        </w:tabs>
        <w:spacing w:before="120" w:after="0"/>
      </w:pPr>
      <w:r>
        <w:rPr>
          <w:b/>
        </w:rPr>
        <w:t xml:space="preserve">Senior Frontend Developer</w:t>
      </w:r>
      <w:r>
        <w:tab/>
      </w:r>
      <w:r>
        <w:rPr>
          <w:i/>
        </w:rPr>
        <w:t xml:space="preserve">Apr 2017 — Dec 2020</w:t>
      </w:r>
    </w:p>
    <w:p>
      <w:pPr>
        <w:keepNext/>
        <w:spacing w:after="40"/>
      </w:pPr>
      <w:r>
        <w:rPr>
          <w:i/>
          <w:color w:val="475569"/>
        </w:rPr>
        <w:t xml:space="preserve">Lachine Commerce Group, Montréal, QC</w:t>
      </w:r>
    </w:p>
    <w:p>
      <w:pPr>
        <w:pStyle w:val="ListBullet"/>
        <w:numPr>
          <w:ilvl w:val="0"/>
          <w:numId w:val="1"/>
        </w:numPr>
      </w:pPr>
      <w:r>
        <w:t xml:space="preserve">Split a large Angular storefront into React micro-frontends with Module Federation, letting the cart and catalogue teams release independently.</w:t>
      </w:r>
    </w:p>
    <w:p>
      <w:pPr>
        <w:pStyle w:val="ListBullet"/>
        <w:numPr>
          <w:ilvl w:val="0"/>
          <w:numId w:val="1"/>
        </w:numPr>
      </w:pPr>
      <w:r>
        <w:t xml:space="preserve">Built the French and English localization pipeline with ICU message formatting, plural rules and currency handling for Quebec and Ontario shoppers.</w:t>
      </w:r>
    </w:p>
    <w:p>
      <w:pPr>
        <w:pStyle w:val="ListBullet"/>
        <w:numPr>
          <w:ilvl w:val="0"/>
          <w:numId w:val="1"/>
        </w:numPr>
      </w:pPr>
      <w:r>
        <w:t xml:space="preserve">Set performance budgets in continuous integration that block merges when bundle size or largest contentful paint regresses past agreed limits.</w:t>
      </w:r>
    </w:p>
    <w:p>
      <w:pPr>
        <w:keepNext/>
        <w:tabs>
          <w:tab w:val="right" w:pos="10656"/>
        </w:tabs>
        <w:spacing w:before="120" w:after="0"/>
      </w:pPr>
      <w:r>
        <w:rPr>
          <w:b/>
        </w:rPr>
        <w:t xml:space="preserve">Frontend Developer</w:t>
      </w:r>
      <w:r>
        <w:tab/>
      </w:r>
      <w:r>
        <w:rPr>
          <w:i/>
        </w:rPr>
        <w:t xml:space="preserve">Jun 2013 — Mar 2017</w:t>
      </w:r>
    </w:p>
    <w:p>
      <w:pPr>
        <w:keepNext/>
        <w:spacing w:after="40"/>
      </w:pPr>
      <w:r>
        <w:rPr>
          <w:i/>
          <w:color w:val="475569"/>
        </w:rPr>
        <w:t xml:space="preserve">Studio Mile-End, Montréal, QC</w:t>
      </w:r>
    </w:p>
    <w:p>
      <w:pPr>
        <w:pStyle w:val="ListBullet"/>
        <w:numPr>
          <w:ilvl w:val="0"/>
          <w:numId w:val="1"/>
        </w:numPr>
      </w:pPr>
      <w:r>
        <w:t xml:space="preserve">Built interactive campaign microsites with CSS animation and canvas for cultural festivals, tuning frame rates for older tablets used at kiosks.</w:t>
      </w:r>
    </w:p>
    <w:p>
      <w:pPr>
        <w:pStyle w:val="ListBullet"/>
        <w:numPr>
          <w:ilvl w:val="0"/>
          <w:numId w:val="1"/>
        </w:numPr>
      </w:pPr>
      <w:r>
        <w:t xml:space="preserve">Converted static mockups into reusable Sass partials and JavaScript modules that the studio reused across more than a dozen client projects.</w:t>
      </w:r>
    </w:p>
    <w:p>
      <w:pPr>
        <w:pStyle w:val="SectionHeading"/>
      </w:pPr>
      <w:r>
        <w:t xml:space="preserve">Education</w:t>
      </w:r>
    </w:p>
    <w:p>
      <w:pPr>
        <w:tabs>
          <w:tab w:val="right" w:pos="10656"/>
        </w:tabs>
        <w:spacing w:after="40"/>
      </w:pPr>
      <w:r>
        <w:rPr>
          <w:b/>
        </w:rPr>
        <w:t xml:space="preserve">BEng, Software Engineering</w:t>
      </w:r>
      <w:r>
        <w:t xml:space="preserve">, Université du Saint-Laurent</w:t>
      </w:r>
      <w:r>
        <w:tab/>
      </w:r>
      <w:r>
        <w:rPr>
          <w:i/>
        </w:rPr>
        <w:t xml:space="preserve">2013</w:t>
      </w:r>
    </w:p>
    <w:p>
      <w:pPr>
        <w:pStyle w:val="SectionHeading"/>
      </w:pPr>
      <w:r>
        <w:t xml:space="preserve">Certifications</w:t>
      </w:r>
    </w:p>
    <w:p>
      <w:pPr>
        <w:pStyle w:val="ListBullet"/>
        <w:numPr>
          <w:ilvl w:val="0"/>
          <w:numId w:val="1"/>
        </w:numPr>
      </w:pPr>
      <w:r>
        <w:t xml:space="preserve">IAAP Web Accessibility Specialist (WAS)</w:t>
      </w:r>
    </w:p>
    <w:p>
      <w:pPr>
        <w:pStyle w:val="SectionHeading"/>
      </w:pPr>
      <w:r>
        <w:t xml:space="preserve">Skills</w:t>
      </w:r>
    </w:p>
    <w:p>
      <w:r>
        <w:t xml:space="preserve">TypeScript, React, Design tokens, Storybook, Radix and headless components, Micro-frontends, Module Federation, Vite and Turborepo, Playwright, Axe accessibility testing, Internationalization, Frontend architecture, Technical mentoring</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Arial" w:hAnsi="Arial" w:eastAsia="Arial" w:cs="Arial"/>
        <w:sz w:val="20"/>
        <w:szCs w:val="20"/>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19"/>
    </w:rPr>
  </w:style>
  <w:style w:type="paragraph" w:styleId="SectionHeading">
    <w:name w:val="heading 1"/>
    <w:basedOn w:val="Normal"/>
    <w:next w:val="Normal"/>
    <w:qFormat/>
    <w:pPr>
      <w:keepNext/>
      <w:shd w:val="clear" w:color="auto" w:fill="E8EDF3"/>
      <w:spacing w:before="200" w:after="80"/>
      <w:outlineLvl w:val="0"/>
    </w:pPr>
    <w:rPr>
      <w:b/>
      <w:caps/>
      <w:color w:val="1E3A5F"/>
      <w:sz w:val="23"/>
      <w:szCs w:val="23"/>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Frontend Developer Resume Template (Consulting) - Senior Example</dc:title>
  <dc:creator>AutoApplyMax</dc:creator>
  <dc:description>Fictional sample resume from autoapplymax.com/resume-examples. Replace every line with your own experience.</dc:description>
  <dcterms:created xsi:type="dcterms:W3CDTF">2026-10-17T00:00:00Z</dcterms:created>
</cp:coreProperties>
</file>