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Oluwaseun Adebayo</w:t>
      </w:r>
    </w:p>
    <w:p>
      <w:pPr>
        <w:pStyle w:val="Subtitle"/>
        <w:jc w:val="left"/>
      </w:pPr>
      <w:r>
        <w:rPr>
          <w:b/>
          <w:color w:val="334155"/>
        </w:rPr>
        <w:t xml:space="preserve">Full Stack Product Engineer</w:t>
      </w:r>
    </w:p>
    <w:p>
      <w:pPr>
        <w:pStyle w:val="Contact"/>
        <w:jc w:val="left"/>
      </w:pPr>
      <w:r>
        <w:t xml:space="preserve">Vancouver, BC  |  oluwaseun.adebayo@email.example  |  (604) 555-0164</w:t>
      </w:r>
    </w:p>
    <w:p>
      <w:pPr>
        <w:pStyle w:val="SectionHeading"/>
      </w:pPr>
      <w:r>
        <w:t xml:space="preserve">Professional Summary</w:t>
      </w:r>
    </w:p>
    <w:p>
      <w:r>
        <w:t xml:space="preserve">Full stack product engineer with five years at B2B startups, working in TypeScript across React, NestJS and PostgreSQL. Owns features from customer interview notes to production metrics, including billing, permissions and reporting. Enjoys the unglamorous work of migrations, background jobs and admin tools that keep a growing SaaS product dependable.</w:t>
      </w:r>
    </w:p>
    <w:p>
      <w:pPr>
        <w:pStyle w:val="SectionHeading"/>
      </w:pPr>
      <w:r>
        <w:t xml:space="preserve">Professional Experience</w:t>
      </w:r>
    </w:p>
    <w:p>
      <w:pPr>
        <w:keepNext/>
        <w:tabs>
          <w:tab w:val="right" w:pos="10656"/>
        </w:tabs>
        <w:spacing w:before="120" w:after="0"/>
      </w:pPr>
      <w:r>
        <w:rPr>
          <w:b/>
        </w:rPr>
        <w:t xml:space="preserve">Full Stack Product Engineer</w:t>
      </w:r>
      <w:r>
        <w:tab/>
      </w:r>
      <w:r>
        <w:rPr>
          <w:i/>
        </w:rPr>
        <w:t xml:space="preserve">Apr 2023 — Present</w:t>
      </w:r>
    </w:p>
    <w:p>
      <w:pPr>
        <w:keepNext/>
        <w:spacing w:after="40"/>
      </w:pPr>
      <w:r>
        <w:rPr>
          <w:i/>
          <w:color w:val="475569"/>
        </w:rPr>
        <w:t xml:space="preserve">Coastline Field Ops, Vancouver, BC</w:t>
      </w:r>
    </w:p>
    <w:p>
      <w:pPr>
        <w:pStyle w:val="ListBullet"/>
        <w:numPr>
          <w:ilvl w:val="0"/>
          <w:numId w:val="1"/>
        </w:numPr>
      </w:pPr>
      <w:r>
        <w:t xml:space="preserve">Built usage-based billing end to end, from metering tables and a Stripe integration to the invoice preview screen, letting sales offer plans by technician seat.</w:t>
      </w:r>
    </w:p>
    <w:p>
      <w:pPr>
        <w:pStyle w:val="ListBullet"/>
        <w:numPr>
          <w:ilvl w:val="0"/>
          <w:numId w:val="1"/>
        </w:numPr>
      </w:pPr>
      <w:r>
        <w:t xml:space="preserve">Designed role-based permissions across the GraphQL schema and React routes, so customer admins control what dispatchers and contractors see without support tickets.</w:t>
      </w:r>
    </w:p>
    <w:p>
      <w:pPr>
        <w:pStyle w:val="ListBullet"/>
        <w:numPr>
          <w:ilvl w:val="0"/>
          <w:numId w:val="1"/>
        </w:numPr>
      </w:pPr>
      <w:r>
        <w:t xml:space="preserve">Moved heavy PDF report generation to BullMQ workers with progress updates in the UI, ending request timeouts for customers exporting a full quarter.</w:t>
      </w:r>
    </w:p>
    <w:p>
      <w:pPr>
        <w:pStyle w:val="ListBullet"/>
        <w:numPr>
          <w:ilvl w:val="0"/>
          <w:numId w:val="1"/>
        </w:numPr>
      </w:pPr>
      <w:r>
        <w:t xml:space="preserve">Run a weekly review of feature-flag rollouts with the product manager, deciding from usage data whether to expand, adjust or remove each feature.</w:t>
      </w:r>
    </w:p>
    <w:p>
      <w:pPr>
        <w:keepNext/>
        <w:tabs>
          <w:tab w:val="right" w:pos="10656"/>
        </w:tabs>
        <w:spacing w:before="120" w:after="0"/>
      </w:pPr>
      <w:r>
        <w:rPr>
          <w:b/>
        </w:rPr>
        <w:t xml:space="preserve">Software Developer</w:t>
      </w:r>
      <w:r>
        <w:tab/>
      </w:r>
      <w:r>
        <w:rPr>
          <w:i/>
        </w:rPr>
        <w:t xml:space="preserve">Sep 2020 — Mar 2023</w:t>
      </w:r>
    </w:p>
    <w:p>
      <w:pPr>
        <w:keepNext/>
        <w:spacing w:after="40"/>
      </w:pPr>
      <w:r>
        <w:rPr>
          <w:i/>
          <w:color w:val="475569"/>
        </w:rPr>
        <w:t xml:space="preserve">Granville Learning Tools, Vancouver, BC</w:t>
      </w:r>
    </w:p>
    <w:p>
      <w:pPr>
        <w:pStyle w:val="ListBullet"/>
        <w:numPr>
          <w:ilvl w:val="0"/>
          <w:numId w:val="1"/>
        </w:numPr>
      </w:pPr>
      <w:r>
        <w:t xml:space="preserve">Developed a teacher gradebook in React and Django REST Framework, including bulk grade import from spreadsheets with row-level error messages.</w:t>
      </w:r>
    </w:p>
    <w:p>
      <w:pPr>
        <w:pStyle w:val="ListBullet"/>
        <w:numPr>
          <w:ilvl w:val="0"/>
          <w:numId w:val="1"/>
        </w:numPr>
      </w:pPr>
      <w:r>
        <w:t xml:space="preserve">Wrote data migrations that merged duplicate student records across schools, with a dry-run report reviewed by district administrators before running.</w:t>
      </w:r>
    </w:p>
    <w:p>
      <w:pPr>
        <w:pStyle w:val="ListBullet"/>
        <w:numPr>
          <w:ilvl w:val="0"/>
          <w:numId w:val="1"/>
        </w:numPr>
      </w:pPr>
      <w:r>
        <w:t xml:space="preserve">Added Playwright tests for login, grading and report card flows, which became the required check before every Friday release.</w:t>
      </w:r>
    </w:p>
    <w:p>
      <w:pPr>
        <w:pStyle w:val="SectionHeading"/>
      </w:pPr>
      <w:r>
        <w:t xml:space="preserve">Education</w:t>
      </w:r>
    </w:p>
    <w:p>
      <w:pPr>
        <w:tabs>
          <w:tab w:val="right" w:pos="10656"/>
        </w:tabs>
        <w:spacing w:after="40"/>
      </w:pPr>
      <w:r>
        <w:rPr>
          <w:b/>
        </w:rPr>
        <w:t xml:space="preserve">BSc, Computer Science</w:t>
      </w:r>
      <w:r>
        <w:t xml:space="preserve">, Fraser Coast University</w:t>
      </w:r>
      <w:r>
        <w:tab/>
      </w:r>
      <w:r>
        <w:rPr>
          <w:i/>
        </w:rPr>
        <w:t xml:space="preserve">2020</w:t>
      </w:r>
    </w:p>
    <w:p>
      <w:pPr>
        <w:pStyle w:val="SectionHeading"/>
      </w:pPr>
      <w:r>
        <w:t xml:space="preserve">Certifications</w:t>
      </w:r>
    </w:p>
    <w:p>
      <w:pPr>
        <w:pStyle w:val="ListBullet"/>
        <w:numPr>
          <w:ilvl w:val="0"/>
          <w:numId w:val="1"/>
        </w:numPr>
      </w:pPr>
      <w:r>
        <w:t xml:space="preserve">AWS Certified Developer – Associate</w:t>
      </w:r>
    </w:p>
    <w:p>
      <w:pPr>
        <w:pStyle w:val="SectionHeading"/>
      </w:pPr>
      <w:r>
        <w:t xml:space="preserve">Skills</w:t>
      </w:r>
    </w:p>
    <w:p>
      <w:r>
        <w:t xml:space="preserve">TypeScript, React, Next.js, NestJS, GraphQL, PostgreSQL, Redis and BullMQ, Stripe Billing, Role-based access control, Playwright, Docker, AWS (ECS, RDS, S3), Feature flags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334155"/>
      </w:pBdr>
      <w:spacing w:before="200" w:after="80"/>
      <w:outlineLvl w:val="0"/>
    </w:pPr>
    <w:rPr>
      <w:b/>
      <w:caps/>
      <w:color w:val="334155"/>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Full Stack Developer Resume Template (European) - Mid-Level Example</dc:title>
  <dc:creator>AutoApplyMax</dc:creator>
  <dc:description>Fictional sample resume from autoapplymax.com/resume-examples. Replace every line with your own experience.</dc:description>
  <dcterms:created xsi:type="dcterms:W3CDTF">2026-10-17T00:00:00Z</dcterms:created>
</cp:coreProperties>
</file>